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6" w:rsidRPr="003E6E0B" w:rsidRDefault="004727E6" w:rsidP="004727E6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4727E6" w:rsidRDefault="004727E6" w:rsidP="004727E6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4727E6" w:rsidRPr="00BC1682" w:rsidRDefault="004727E6" w:rsidP="004727E6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987283" w:rsidRDefault="00B717F0" w:rsidP="00B717F0">
      <w:pPr>
        <w:jc w:val="center"/>
        <w:rPr>
          <w:rFonts w:ascii="Tahoma" w:hAnsi="Tahoma" w:cs="Tahoma"/>
          <w:b/>
          <w:sz w:val="36"/>
          <w:szCs w:val="36"/>
        </w:rPr>
      </w:pPr>
      <w:r w:rsidRPr="00B717F0">
        <w:rPr>
          <w:rFonts w:ascii="Tahoma" w:hAnsi="Tahoma" w:cs="Tahoma"/>
          <w:b/>
          <w:sz w:val="36"/>
          <w:szCs w:val="36"/>
        </w:rPr>
        <w:t xml:space="preserve">TAŞIMA SEHPASI </w:t>
      </w:r>
      <w:r w:rsidR="00987283">
        <w:rPr>
          <w:rFonts w:ascii="Tahoma" w:hAnsi="Tahoma" w:cs="Tahoma"/>
          <w:b/>
          <w:sz w:val="36"/>
          <w:szCs w:val="36"/>
        </w:rPr>
        <w:t>(DAR)</w:t>
      </w:r>
    </w:p>
    <w:p w:rsidR="00B717F0" w:rsidRPr="00B717F0" w:rsidRDefault="00B717F0" w:rsidP="00B717F0">
      <w:pPr>
        <w:jc w:val="center"/>
        <w:rPr>
          <w:rFonts w:ascii="Tahoma" w:hAnsi="Tahoma" w:cs="Tahoma"/>
          <w:b/>
          <w:sz w:val="36"/>
          <w:szCs w:val="36"/>
        </w:rPr>
      </w:pPr>
      <w:r w:rsidRPr="00B717F0">
        <w:rPr>
          <w:rFonts w:ascii="Tahoma" w:hAnsi="Tahoma" w:cs="Tahoma"/>
          <w:b/>
          <w:sz w:val="36"/>
          <w:szCs w:val="36"/>
        </w:rPr>
        <w:t>TEKNİK ÖZELLİKLERİ</w:t>
      </w:r>
    </w:p>
    <w:p w:rsidR="00602738" w:rsidRPr="00B717F0" w:rsidRDefault="002254FD" w:rsidP="00B717F0">
      <w:pPr>
        <w:jc w:val="center"/>
        <w:rPr>
          <w:rFonts w:ascii="Tahoma" w:hAnsi="Tahoma" w:cs="Tahoma"/>
          <w:b/>
          <w:szCs w:val="36"/>
        </w:rPr>
      </w:pPr>
      <w:r>
        <w:rPr>
          <w:rFonts w:ascii="Tahoma" w:hAnsi="Tahoma" w:cs="Tahoma"/>
          <w:b/>
          <w:szCs w:val="36"/>
        </w:rPr>
        <w:t>DAR</w:t>
      </w:r>
      <w:r w:rsidR="00B717F0" w:rsidRPr="00B717F0">
        <w:rPr>
          <w:rFonts w:ascii="Tahoma" w:hAnsi="Tahoma" w:cs="Tahoma"/>
          <w:b/>
          <w:szCs w:val="36"/>
        </w:rPr>
        <w:t xml:space="preserve"> CİHAZLAR ve </w:t>
      </w:r>
      <w:r>
        <w:rPr>
          <w:rFonts w:ascii="Tahoma" w:hAnsi="Tahoma" w:cs="Tahoma"/>
          <w:b/>
          <w:szCs w:val="36"/>
        </w:rPr>
        <w:t>DAR</w:t>
      </w:r>
      <w:r w:rsidR="00B717F0">
        <w:rPr>
          <w:rFonts w:ascii="Tahoma" w:hAnsi="Tahoma" w:cs="Tahoma"/>
          <w:b/>
          <w:szCs w:val="36"/>
        </w:rPr>
        <w:t xml:space="preserve"> </w:t>
      </w:r>
      <w:r w:rsidR="00B717F0" w:rsidRPr="00B717F0">
        <w:rPr>
          <w:rFonts w:ascii="Tahoma" w:hAnsi="Tahoma" w:cs="Tahoma"/>
          <w:b/>
          <w:szCs w:val="36"/>
        </w:rPr>
        <w:t>MANUEL RULO KESME APARATI İÇİN</w:t>
      </w:r>
    </w:p>
    <w:p w:rsidR="00B638E9" w:rsidRPr="004727E6" w:rsidRDefault="00677390" w:rsidP="002B1F65">
      <w:pPr>
        <w:pStyle w:val="ListeParagraf"/>
        <w:numPr>
          <w:ilvl w:val="0"/>
          <w:numId w:val="10"/>
        </w:numPr>
        <w:contextualSpacing w:val="0"/>
        <w:rPr>
          <w:rFonts w:ascii="Tahoma" w:hAnsi="Tahoma" w:cs="Tahoma"/>
          <w:sz w:val="24"/>
          <w:szCs w:val="24"/>
        </w:rPr>
      </w:pPr>
      <w:r w:rsidRPr="004727E6">
        <w:rPr>
          <w:rFonts w:ascii="Tahoma" w:hAnsi="Tahoma" w:cs="Tahoma"/>
          <w:sz w:val="24"/>
          <w:szCs w:val="24"/>
        </w:rPr>
        <w:t xml:space="preserve">Sehpanın gövdesi </w:t>
      </w:r>
      <w:r w:rsidR="00B717F0" w:rsidRPr="004727E6">
        <w:rPr>
          <w:rFonts w:ascii="Tahoma" w:hAnsi="Tahoma" w:cs="Tahoma"/>
          <w:sz w:val="24"/>
          <w:szCs w:val="24"/>
        </w:rPr>
        <w:t xml:space="preserve">uzun süreli kullanıma, çizilme ve darbelere dayanıklı </w:t>
      </w:r>
      <w:r w:rsidRPr="004727E6">
        <w:rPr>
          <w:rFonts w:ascii="Tahoma" w:hAnsi="Tahoma" w:cs="Tahoma"/>
          <w:sz w:val="24"/>
          <w:szCs w:val="24"/>
        </w:rPr>
        <w:t xml:space="preserve">paslanmaz fırın boyalı, üst </w:t>
      </w:r>
      <w:r w:rsidR="00B717F0" w:rsidRPr="004727E6">
        <w:rPr>
          <w:rFonts w:ascii="Tahoma" w:hAnsi="Tahoma" w:cs="Tahoma"/>
          <w:sz w:val="24"/>
          <w:szCs w:val="24"/>
        </w:rPr>
        <w:t>tezgâhı</w:t>
      </w:r>
      <w:r w:rsidRPr="004727E6">
        <w:rPr>
          <w:rFonts w:ascii="Tahoma" w:hAnsi="Tahoma" w:cs="Tahoma"/>
          <w:sz w:val="24"/>
          <w:szCs w:val="24"/>
        </w:rPr>
        <w:t xml:space="preserve"> ise AISI 304 paslanmaz çelik olmalı, kolay </w:t>
      </w:r>
      <w:r w:rsidR="00B717F0" w:rsidRPr="004727E6">
        <w:rPr>
          <w:rFonts w:ascii="Tahoma" w:hAnsi="Tahoma" w:cs="Tahoma"/>
          <w:sz w:val="24"/>
          <w:szCs w:val="24"/>
        </w:rPr>
        <w:t>temizlenebilmelidir.</w:t>
      </w:r>
    </w:p>
    <w:p w:rsidR="00677390" w:rsidRPr="004727E6" w:rsidRDefault="00B638E9" w:rsidP="002B1F65">
      <w:pPr>
        <w:pStyle w:val="ListeParagraf"/>
        <w:numPr>
          <w:ilvl w:val="0"/>
          <w:numId w:val="10"/>
        </w:numPr>
        <w:contextualSpacing w:val="0"/>
        <w:rPr>
          <w:rFonts w:ascii="Tahoma" w:hAnsi="Tahoma" w:cs="Tahoma"/>
          <w:sz w:val="24"/>
          <w:szCs w:val="24"/>
        </w:rPr>
      </w:pPr>
      <w:r w:rsidRPr="004727E6">
        <w:rPr>
          <w:rFonts w:ascii="Tahoma" w:hAnsi="Tahoma" w:cs="Tahoma"/>
          <w:sz w:val="24"/>
          <w:szCs w:val="24"/>
        </w:rPr>
        <w:t xml:space="preserve">Aşağıdaki </w:t>
      </w:r>
      <w:proofErr w:type="spellStart"/>
      <w:r w:rsidRPr="004727E6">
        <w:rPr>
          <w:rFonts w:ascii="Tahoma" w:hAnsi="Tahoma" w:cs="Tahoma"/>
          <w:sz w:val="24"/>
          <w:szCs w:val="24"/>
        </w:rPr>
        <w:t>opsiyonel</w:t>
      </w:r>
      <w:proofErr w:type="spellEnd"/>
      <w:r w:rsidRPr="004727E6">
        <w:rPr>
          <w:rFonts w:ascii="Tahoma" w:hAnsi="Tahoma" w:cs="Tahoma"/>
          <w:sz w:val="24"/>
          <w:szCs w:val="24"/>
        </w:rPr>
        <w:t xml:space="preserve"> mobil masaya ve manuel kesme aparatına vidalı montaj yapılabilmelidir.</w:t>
      </w:r>
    </w:p>
    <w:p w:rsidR="00B638E9" w:rsidRPr="004727E6" w:rsidRDefault="00B638E9" w:rsidP="002B1F65">
      <w:pPr>
        <w:pStyle w:val="ListeParagraf"/>
        <w:numPr>
          <w:ilvl w:val="0"/>
          <w:numId w:val="10"/>
        </w:numPr>
        <w:contextualSpacing w:val="0"/>
        <w:rPr>
          <w:rFonts w:ascii="Tahoma" w:hAnsi="Tahoma" w:cs="Tahoma"/>
          <w:sz w:val="24"/>
          <w:szCs w:val="24"/>
        </w:rPr>
      </w:pPr>
      <w:r w:rsidRPr="004727E6">
        <w:rPr>
          <w:rFonts w:ascii="Tahoma" w:hAnsi="Tahoma" w:cs="Tahoma"/>
          <w:sz w:val="24"/>
          <w:szCs w:val="24"/>
        </w:rPr>
        <w:t>Standart bir masa üstünde kulla</w:t>
      </w:r>
      <w:bookmarkStart w:id="0" w:name="_GoBack"/>
      <w:bookmarkEnd w:id="0"/>
      <w:r w:rsidRPr="004727E6">
        <w:rPr>
          <w:rFonts w:ascii="Tahoma" w:hAnsi="Tahoma" w:cs="Tahoma"/>
          <w:sz w:val="24"/>
          <w:szCs w:val="24"/>
        </w:rPr>
        <w:t xml:space="preserve">nıldığında ise </w:t>
      </w:r>
      <w:r w:rsidR="009B18CA" w:rsidRPr="004727E6">
        <w:rPr>
          <w:rFonts w:ascii="Tahoma" w:hAnsi="Tahoma" w:cs="Tahoma"/>
          <w:sz w:val="24"/>
          <w:szCs w:val="24"/>
        </w:rPr>
        <w:t xml:space="preserve">plastik kaymaz ayakları sayesinde </w:t>
      </w:r>
      <w:proofErr w:type="gramStart"/>
      <w:r w:rsidR="009B18CA" w:rsidRPr="004727E6">
        <w:rPr>
          <w:rFonts w:ascii="Tahoma" w:hAnsi="Tahoma" w:cs="Tahoma"/>
          <w:sz w:val="24"/>
          <w:szCs w:val="24"/>
        </w:rPr>
        <w:t>stabil</w:t>
      </w:r>
      <w:proofErr w:type="gramEnd"/>
      <w:r w:rsidR="009B18CA" w:rsidRPr="004727E6">
        <w:rPr>
          <w:rFonts w:ascii="Tahoma" w:hAnsi="Tahoma" w:cs="Tahoma"/>
          <w:sz w:val="24"/>
          <w:szCs w:val="24"/>
        </w:rPr>
        <w:t xml:space="preserve"> durmalıdır.</w:t>
      </w:r>
    </w:p>
    <w:p w:rsidR="004727E6" w:rsidRPr="004727E6" w:rsidRDefault="004727E6" w:rsidP="002B1F65">
      <w:pPr>
        <w:pStyle w:val="ListeParagraf"/>
        <w:numPr>
          <w:ilvl w:val="0"/>
          <w:numId w:val="10"/>
        </w:numPr>
        <w:contextualSpacing w:val="0"/>
        <w:rPr>
          <w:rFonts w:ascii="Tahoma" w:hAnsi="Tahoma" w:cs="Tahoma"/>
          <w:sz w:val="24"/>
          <w:szCs w:val="24"/>
        </w:rPr>
      </w:pPr>
      <w:r w:rsidRPr="004727E6">
        <w:rPr>
          <w:rFonts w:ascii="Tahoma" w:hAnsi="Tahoma" w:cs="Tahoma"/>
          <w:sz w:val="24"/>
          <w:szCs w:val="24"/>
        </w:rPr>
        <w:t>Sehpa en az 500 x 300 x 180 mm ebatlarında ve ağırlığı en fazla 4Kg olmalıdır. Sehpa altına kapatma cihazı üstüne ise manuel kesme aparatı veya 100Kg’a kadar yük konabilmelidir.</w:t>
      </w:r>
    </w:p>
    <w:p w:rsidR="00677390" w:rsidRPr="004727E6" w:rsidRDefault="00677390" w:rsidP="002B1F65">
      <w:pPr>
        <w:pStyle w:val="ListeParagraf"/>
        <w:numPr>
          <w:ilvl w:val="0"/>
          <w:numId w:val="10"/>
        </w:numPr>
        <w:contextualSpacing w:val="0"/>
        <w:rPr>
          <w:rFonts w:ascii="Tahoma" w:hAnsi="Tahoma" w:cs="Tahoma"/>
          <w:sz w:val="24"/>
          <w:szCs w:val="24"/>
        </w:rPr>
      </w:pPr>
      <w:r w:rsidRPr="004727E6">
        <w:rPr>
          <w:rFonts w:ascii="Tahoma" w:hAnsi="Tahoma" w:cs="Tahoma"/>
          <w:sz w:val="24"/>
          <w:szCs w:val="24"/>
        </w:rPr>
        <w:t>İki yıl fabrika hatalarına karşı garantili olmalıdır.</w:t>
      </w:r>
    </w:p>
    <w:p w:rsidR="00B717F0" w:rsidRPr="00C7626A" w:rsidRDefault="00B717F0" w:rsidP="002B1F65">
      <w:pPr>
        <w:numPr>
          <w:ilvl w:val="0"/>
          <w:numId w:val="10"/>
        </w:numPr>
        <w:rPr>
          <w:rFonts w:ascii="Tahoma" w:hAnsi="Tahoma" w:cs="Tahoma"/>
          <w:b/>
        </w:rPr>
      </w:pPr>
      <w:r w:rsidRPr="00C7626A">
        <w:rPr>
          <w:rFonts w:ascii="Tahoma" w:hAnsi="Tahoma" w:cs="Tahoma"/>
          <w:b/>
        </w:rPr>
        <w:t xml:space="preserve">Aşağıdaki </w:t>
      </w:r>
      <w:proofErr w:type="spellStart"/>
      <w:r w:rsidRPr="00C7626A">
        <w:rPr>
          <w:rFonts w:ascii="Tahoma" w:hAnsi="Tahoma" w:cs="Tahoma"/>
          <w:b/>
        </w:rPr>
        <w:t>opsiyonel</w:t>
      </w:r>
      <w:proofErr w:type="spellEnd"/>
      <w:r w:rsidRPr="00C7626A">
        <w:rPr>
          <w:rFonts w:ascii="Tahoma" w:hAnsi="Tahoma" w:cs="Tahoma"/>
          <w:b/>
        </w:rPr>
        <w:t xml:space="preserve"> aksesuar, yukarıdaki ürünün ölçü ve özellikleriyle uyumlu olmalıdır:</w:t>
      </w:r>
    </w:p>
    <w:p w:rsidR="00B717F0" w:rsidRDefault="00B717F0" w:rsidP="002B1F65">
      <w:pPr>
        <w:numPr>
          <w:ilvl w:val="1"/>
          <w:numId w:val="10"/>
        </w:numPr>
        <w:jc w:val="both"/>
        <w:rPr>
          <w:rFonts w:ascii="Tahoma" w:hAnsi="Tahoma" w:cs="Tahoma"/>
        </w:rPr>
      </w:pPr>
      <w:r w:rsidRPr="004727E6">
        <w:rPr>
          <w:rFonts w:ascii="Tahoma" w:hAnsi="Tahoma" w:cs="Tahoma"/>
          <w:b/>
        </w:rPr>
        <w:t xml:space="preserve">Yan Raf Seti </w:t>
      </w:r>
      <w:r w:rsidRPr="004727E6">
        <w:rPr>
          <w:rFonts w:ascii="Tahoma" w:hAnsi="Tahoma" w:cs="Tahoma"/>
          <w:b/>
          <w:color w:val="FF0000"/>
        </w:rPr>
        <w:t>{A030 GM14WTA}</w:t>
      </w:r>
      <w:r w:rsidRPr="004727E6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İki</w:t>
      </w:r>
      <w:r w:rsidRPr="00DB2023">
        <w:rPr>
          <w:rFonts w:ascii="Tahoma" w:hAnsi="Tahoma" w:cs="Tahoma"/>
        </w:rPr>
        <w:t xml:space="preserve"> adet paslanmaz çelik raf ile iki adet bölmeli CSSD malzeme (indikatörler vb</w:t>
      </w:r>
      <w:proofErr w:type="gramStart"/>
      <w:r w:rsidRPr="00DB2023">
        <w:rPr>
          <w:rFonts w:ascii="Tahoma" w:hAnsi="Tahoma" w:cs="Tahoma"/>
        </w:rPr>
        <w:t>..</w:t>
      </w:r>
      <w:proofErr w:type="gramEnd"/>
      <w:r w:rsidRPr="00DB2023">
        <w:rPr>
          <w:rFonts w:ascii="Tahoma" w:hAnsi="Tahoma" w:cs="Tahoma"/>
        </w:rPr>
        <w:t>) kutusu ve bir adet metal kalem bardağı</w:t>
      </w:r>
      <w:r w:rsidR="00B35DA9">
        <w:rPr>
          <w:rFonts w:ascii="Tahoma" w:hAnsi="Tahoma" w:cs="Tahoma"/>
        </w:rPr>
        <w:t xml:space="preserve"> olan bu yan raf seti </w:t>
      </w:r>
      <w:r w:rsidR="005D49F0">
        <w:rPr>
          <w:rFonts w:ascii="Tahoma" w:hAnsi="Tahoma" w:cs="Tahoma"/>
        </w:rPr>
        <w:t xml:space="preserve">yukarıdaki </w:t>
      </w:r>
      <w:r w:rsidR="00B35DA9">
        <w:rPr>
          <w:rFonts w:ascii="Tahoma" w:hAnsi="Tahoma" w:cs="Tahoma"/>
        </w:rPr>
        <w:t xml:space="preserve">sehpaya </w:t>
      </w:r>
      <w:r w:rsidRPr="00DB2023">
        <w:rPr>
          <w:rFonts w:ascii="Tahoma" w:hAnsi="Tahoma" w:cs="Tahoma"/>
        </w:rPr>
        <w:t>monte edilebilmeli.</w:t>
      </w:r>
    </w:p>
    <w:p w:rsidR="000E0E88" w:rsidRPr="00640DDE" w:rsidRDefault="000E0E88" w:rsidP="002B1F65">
      <w:pPr>
        <w:numPr>
          <w:ilvl w:val="1"/>
          <w:numId w:val="10"/>
        </w:numPr>
        <w:rPr>
          <w:rFonts w:ascii="Tahoma" w:hAnsi="Tahoma" w:cs="Tahoma"/>
        </w:rPr>
      </w:pPr>
      <w:r w:rsidRPr="004727E6">
        <w:rPr>
          <w:rFonts w:ascii="Tahoma" w:hAnsi="Tahoma" w:cs="Tahoma"/>
          <w:b/>
        </w:rPr>
        <w:t>Manuel Rulo Kesme Aparatı</w:t>
      </w:r>
      <w:r w:rsidR="004727E6" w:rsidRPr="004727E6">
        <w:rPr>
          <w:rFonts w:ascii="Tahoma" w:hAnsi="Tahoma" w:cs="Tahoma"/>
          <w:b/>
        </w:rPr>
        <w:t xml:space="preserve"> (Tek katlı dar)</w:t>
      </w:r>
      <w:r w:rsidRPr="004727E6">
        <w:rPr>
          <w:rFonts w:ascii="Tahoma" w:hAnsi="Tahoma" w:cs="Tahoma"/>
          <w:b/>
        </w:rPr>
        <w:t xml:space="preserve"> </w:t>
      </w:r>
      <w:r w:rsidR="00E94E00" w:rsidRPr="004727E6">
        <w:rPr>
          <w:rFonts w:ascii="Tahoma" w:hAnsi="Tahoma" w:cs="Tahoma"/>
          <w:b/>
          <w:color w:val="FF0000"/>
        </w:rPr>
        <w:t>{A060</w:t>
      </w:r>
      <w:r w:rsidRPr="004727E6">
        <w:rPr>
          <w:rFonts w:ascii="Tahoma" w:hAnsi="Tahoma" w:cs="Tahoma"/>
          <w:b/>
          <w:color w:val="FF0000"/>
        </w:rPr>
        <w:t xml:space="preserve"> GM63</w:t>
      </w:r>
      <w:r w:rsidR="00E94E00" w:rsidRPr="004727E6">
        <w:rPr>
          <w:rFonts w:ascii="Tahoma" w:hAnsi="Tahoma" w:cs="Tahoma"/>
          <w:b/>
          <w:color w:val="FF0000"/>
        </w:rPr>
        <w:t>1</w:t>
      </w:r>
      <w:r w:rsidRPr="004727E6">
        <w:rPr>
          <w:rFonts w:ascii="Tahoma" w:hAnsi="Tahoma" w:cs="Tahoma"/>
          <w:b/>
          <w:color w:val="FF0000"/>
        </w:rPr>
        <w:t>CC}</w:t>
      </w:r>
      <w:r w:rsidRPr="004727E6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8B4E58">
        <w:rPr>
          <w:rFonts w:ascii="Tahoma" w:hAnsi="Tahoma" w:cs="Tahoma"/>
        </w:rPr>
        <w:t>terilizasy</w:t>
      </w:r>
      <w:r w:rsidR="00E94E00">
        <w:rPr>
          <w:rFonts w:ascii="Tahoma" w:hAnsi="Tahoma" w:cs="Tahoma"/>
        </w:rPr>
        <w:t>on rulolarını taşıyabilecek ve 4</w:t>
      </w:r>
      <w:r w:rsidRPr="008B4E58">
        <w:rPr>
          <w:rFonts w:ascii="Tahoma" w:hAnsi="Tahoma" w:cs="Tahoma"/>
        </w:rPr>
        <w:t>0cm genişliğine kadar</w:t>
      </w:r>
      <w:r>
        <w:rPr>
          <w:rFonts w:ascii="Tahoma" w:hAnsi="Tahoma" w:cs="Tahoma"/>
        </w:rPr>
        <w:t>,</w:t>
      </w:r>
      <w:r w:rsidRPr="008B4E58">
        <w:rPr>
          <w:rFonts w:ascii="Tahoma" w:hAnsi="Tahoma" w:cs="Tahoma"/>
        </w:rPr>
        <w:t xml:space="preserve"> </w:t>
      </w:r>
      <w:r w:rsidR="005D49F0">
        <w:rPr>
          <w:rFonts w:ascii="Tahoma" w:hAnsi="Tahoma" w:cs="Tahoma"/>
        </w:rPr>
        <w:t xml:space="preserve">farklı genişliklerde </w:t>
      </w:r>
      <w:r w:rsidRPr="008B4E58">
        <w:rPr>
          <w:rFonts w:ascii="Tahoma" w:hAnsi="Tahoma" w:cs="Tahoma"/>
        </w:rPr>
        <w:t xml:space="preserve">aynı anda birkaç ruloyu </w:t>
      </w:r>
      <w:r>
        <w:rPr>
          <w:rFonts w:ascii="Tahoma" w:hAnsi="Tahoma" w:cs="Tahoma"/>
        </w:rPr>
        <w:t xml:space="preserve">istenen boyda </w:t>
      </w:r>
      <w:r w:rsidRPr="008B4E58">
        <w:rPr>
          <w:rFonts w:ascii="Tahoma" w:hAnsi="Tahoma" w:cs="Tahoma"/>
        </w:rPr>
        <w:t>ke</w:t>
      </w:r>
      <w:r>
        <w:rPr>
          <w:rFonts w:ascii="Tahoma" w:hAnsi="Tahoma" w:cs="Tahoma"/>
        </w:rPr>
        <w:t xml:space="preserve">sebilecek işleve sahip </w:t>
      </w:r>
      <w:r w:rsidR="00B35DA9">
        <w:rPr>
          <w:rFonts w:ascii="Tahoma" w:hAnsi="Tahoma" w:cs="Tahoma"/>
        </w:rPr>
        <w:t>olan,</w:t>
      </w:r>
      <w:r w:rsidRPr="00640DDE">
        <w:rPr>
          <w:rFonts w:ascii="Tahoma" w:hAnsi="Tahoma" w:cs="Tahoma"/>
        </w:rPr>
        <w:t xml:space="preserve"> ruloların kolay dönebilme</w:t>
      </w:r>
      <w:r>
        <w:rPr>
          <w:rFonts w:ascii="Tahoma" w:hAnsi="Tahoma" w:cs="Tahoma"/>
        </w:rPr>
        <w:t xml:space="preserve">si için plastik burçlu </w:t>
      </w:r>
      <w:r w:rsidRPr="00640DDE">
        <w:rPr>
          <w:rFonts w:ascii="Tahoma" w:hAnsi="Tahoma" w:cs="Tahoma"/>
        </w:rPr>
        <w:t xml:space="preserve">ve kırılmaz bıçaklı </w:t>
      </w:r>
      <w:r w:rsidR="00B35DA9">
        <w:rPr>
          <w:rFonts w:ascii="Tahoma" w:hAnsi="Tahoma" w:cs="Tahoma"/>
        </w:rPr>
        <w:t xml:space="preserve">olan bu aparat </w:t>
      </w:r>
      <w:r w:rsidR="005D49F0">
        <w:rPr>
          <w:rFonts w:ascii="Tahoma" w:hAnsi="Tahoma" w:cs="Tahoma"/>
        </w:rPr>
        <w:t xml:space="preserve">yukarıdaki </w:t>
      </w:r>
      <w:r>
        <w:rPr>
          <w:rFonts w:ascii="Tahoma" w:hAnsi="Tahoma" w:cs="Tahoma"/>
        </w:rPr>
        <w:t>sehpanın üstüne m</w:t>
      </w:r>
      <w:r w:rsidRPr="00640DDE">
        <w:rPr>
          <w:rFonts w:ascii="Tahoma" w:hAnsi="Tahoma" w:cs="Tahoma"/>
        </w:rPr>
        <w:t>onte edilebilmelidir.</w:t>
      </w:r>
    </w:p>
    <w:p w:rsidR="004727E6" w:rsidRPr="00640DDE" w:rsidRDefault="004727E6" w:rsidP="002B1F65">
      <w:pPr>
        <w:numPr>
          <w:ilvl w:val="1"/>
          <w:numId w:val="10"/>
        </w:numPr>
        <w:rPr>
          <w:rFonts w:ascii="Tahoma" w:hAnsi="Tahoma" w:cs="Tahoma"/>
        </w:rPr>
      </w:pPr>
      <w:r w:rsidRPr="004727E6">
        <w:rPr>
          <w:rFonts w:ascii="Tahoma" w:hAnsi="Tahoma" w:cs="Tahoma"/>
          <w:b/>
        </w:rPr>
        <w:t xml:space="preserve">Manuel Rulo Kesme </w:t>
      </w:r>
      <w:r w:rsidRPr="00F5601E">
        <w:rPr>
          <w:rFonts w:ascii="Tahoma" w:hAnsi="Tahoma" w:cs="Tahoma"/>
          <w:b/>
        </w:rPr>
        <w:t xml:space="preserve">Aparatı (Çift katlı dar)  </w:t>
      </w:r>
      <w:r w:rsidRPr="00F5601E">
        <w:rPr>
          <w:rFonts w:ascii="Tahoma" w:hAnsi="Tahoma" w:cs="Tahoma"/>
          <w:b/>
          <w:color w:val="FF0000"/>
        </w:rPr>
        <w:t>{A070 GM632CM}</w:t>
      </w:r>
      <w:r w:rsidRPr="00F5601E">
        <w:rPr>
          <w:rFonts w:ascii="Tahoma" w:hAnsi="Tahoma" w:cs="Tahoma"/>
          <w:b/>
        </w:rPr>
        <w:t>:</w:t>
      </w:r>
      <w:r w:rsidRPr="00F5601E">
        <w:rPr>
          <w:rFonts w:ascii="Tahoma" w:hAnsi="Tahoma" w:cs="Tahoma"/>
        </w:rPr>
        <w:t xml:space="preserve"> Sterilizasyon rulolarını taşıyabilecek ve 40cm genişliğine kadar, farklı genişliklerde aynı anda birkaç ruloyu istenen boyda kesebilecek işleve sahip olan, ruloların kolay dönebilmesi için plastik burçlu ve kırılmaz bıçaklı olan </w:t>
      </w:r>
      <w:r w:rsidR="00F5601E" w:rsidRPr="00F5601E">
        <w:rPr>
          <w:rFonts w:ascii="Tahoma" w:hAnsi="Tahoma" w:cs="Tahoma"/>
        </w:rPr>
        <w:t xml:space="preserve">çift katlı </w:t>
      </w:r>
      <w:r w:rsidRPr="00F5601E">
        <w:rPr>
          <w:rFonts w:ascii="Tahoma" w:hAnsi="Tahoma" w:cs="Tahoma"/>
        </w:rPr>
        <w:t>bu aparat yukarıdaki sehpanın üstüne monte edilebilmelidir.</w:t>
      </w:r>
    </w:p>
    <w:p w:rsidR="000E0E88" w:rsidRDefault="000E0E88" w:rsidP="002B1F65">
      <w:pPr>
        <w:numPr>
          <w:ilvl w:val="1"/>
          <w:numId w:val="10"/>
        </w:numPr>
        <w:ind w:hanging="357"/>
        <w:jc w:val="both"/>
        <w:rPr>
          <w:rFonts w:ascii="Tahoma" w:hAnsi="Tahoma" w:cs="Tahoma"/>
        </w:rPr>
      </w:pPr>
      <w:proofErr w:type="spellStart"/>
      <w:r w:rsidRPr="00F5601E">
        <w:rPr>
          <w:rFonts w:ascii="Tahoma" w:hAnsi="Tahoma" w:cs="Tahoma"/>
          <w:b/>
        </w:rPr>
        <w:t>Yazıcısız</w:t>
      </w:r>
      <w:proofErr w:type="spellEnd"/>
      <w:r w:rsidRPr="00F5601E">
        <w:rPr>
          <w:rFonts w:ascii="Tahoma" w:hAnsi="Tahoma" w:cs="Tahoma"/>
          <w:b/>
        </w:rPr>
        <w:t xml:space="preserve"> </w:t>
      </w:r>
      <w:r w:rsidR="00F14AE6" w:rsidRPr="00F5601E">
        <w:rPr>
          <w:rFonts w:ascii="Tahoma" w:hAnsi="Tahoma" w:cs="Tahoma"/>
          <w:b/>
        </w:rPr>
        <w:t xml:space="preserve">Döner Başlıklı Kapatma </w:t>
      </w:r>
      <w:r w:rsidRPr="00F5601E">
        <w:rPr>
          <w:rFonts w:ascii="Tahoma" w:hAnsi="Tahoma" w:cs="Tahoma"/>
          <w:b/>
        </w:rPr>
        <w:t xml:space="preserve">Cihazları </w:t>
      </w:r>
      <w:r w:rsidRPr="00F5601E">
        <w:rPr>
          <w:rFonts w:ascii="Tahoma" w:hAnsi="Tahoma" w:cs="Tahoma"/>
          <w:b/>
          <w:color w:val="FF0000"/>
        </w:rPr>
        <w:t>{</w:t>
      </w:r>
      <w:r w:rsidR="00E94E00" w:rsidRPr="00F5601E">
        <w:rPr>
          <w:rFonts w:ascii="Tahoma" w:hAnsi="Tahoma" w:cs="Tahoma"/>
          <w:b/>
          <w:color w:val="FF0000"/>
        </w:rPr>
        <w:t>09</w:t>
      </w:r>
      <w:r w:rsidRPr="00F5601E">
        <w:rPr>
          <w:rFonts w:ascii="Tahoma" w:hAnsi="Tahoma" w:cs="Tahoma"/>
          <w:b/>
          <w:color w:val="FF0000"/>
        </w:rPr>
        <w:t>GM</w:t>
      </w:r>
      <w:r w:rsidR="00E94E00" w:rsidRPr="00F5601E">
        <w:rPr>
          <w:rFonts w:ascii="Tahoma" w:hAnsi="Tahoma" w:cs="Tahoma"/>
          <w:b/>
          <w:color w:val="FF0000"/>
        </w:rPr>
        <w:t>+</w:t>
      </w:r>
      <w:r w:rsidRPr="00F5601E">
        <w:rPr>
          <w:rFonts w:ascii="Tahoma" w:hAnsi="Tahoma" w:cs="Tahoma"/>
          <w:b/>
          <w:color w:val="FF0000"/>
        </w:rPr>
        <w:t xml:space="preserve"> </w:t>
      </w:r>
      <w:r w:rsidR="00E94E00" w:rsidRPr="00F5601E">
        <w:rPr>
          <w:rFonts w:ascii="Tahoma" w:hAnsi="Tahoma" w:cs="Tahoma"/>
          <w:b/>
          <w:color w:val="FF0000"/>
        </w:rPr>
        <w:t xml:space="preserve">GM14FACTS </w:t>
      </w:r>
      <w:r w:rsidR="00F14AE6" w:rsidRPr="00F5601E">
        <w:rPr>
          <w:rFonts w:ascii="Tahoma" w:hAnsi="Tahoma" w:cs="Tahoma"/>
          <w:b/>
          <w:color w:val="FF0000"/>
        </w:rPr>
        <w:t xml:space="preserve">veya </w:t>
      </w:r>
      <w:r w:rsidR="00E94E00" w:rsidRPr="00F5601E">
        <w:rPr>
          <w:rFonts w:ascii="Tahoma" w:hAnsi="Tahoma" w:cs="Tahoma"/>
          <w:b/>
          <w:color w:val="FF0000"/>
        </w:rPr>
        <w:t>09GM GM14FAC veya 08GM GM11SAN veya 05GD GM11HAN</w:t>
      </w:r>
      <w:r w:rsidRPr="00F5601E">
        <w:rPr>
          <w:rFonts w:ascii="Tahoma" w:hAnsi="Tahoma" w:cs="Tahoma"/>
          <w:b/>
          <w:color w:val="FF0000"/>
        </w:rPr>
        <w:t>}</w:t>
      </w:r>
      <w:r w:rsidRPr="00F5601E">
        <w:rPr>
          <w:rFonts w:ascii="Tahoma" w:hAnsi="Tahoma" w:cs="Tahoma"/>
          <w:b/>
        </w:rPr>
        <w:t>:</w:t>
      </w:r>
      <w:r w:rsidR="00F14AE6">
        <w:rPr>
          <w:rFonts w:ascii="Tahoma" w:hAnsi="Tahoma" w:cs="Tahoma"/>
        </w:rPr>
        <w:t xml:space="preserve"> Genişlik sınırlaması olmadan tüm poşetlerin </w:t>
      </w:r>
      <w:r w:rsidR="0099547E">
        <w:rPr>
          <w:rFonts w:ascii="Tahoma" w:hAnsi="Tahoma" w:cs="Tahoma"/>
        </w:rPr>
        <w:t>her iki</w:t>
      </w:r>
      <w:r w:rsidR="00F14AE6">
        <w:rPr>
          <w:rFonts w:ascii="Tahoma" w:hAnsi="Tahoma" w:cs="Tahoma"/>
        </w:rPr>
        <w:t xml:space="preserve"> kenar</w:t>
      </w:r>
      <w:r w:rsidR="0099547E">
        <w:rPr>
          <w:rFonts w:ascii="Tahoma" w:hAnsi="Tahoma" w:cs="Tahoma"/>
        </w:rPr>
        <w:t xml:space="preserve">ını </w:t>
      </w:r>
      <w:r w:rsidR="00E94E00">
        <w:rPr>
          <w:rFonts w:ascii="Tahoma" w:hAnsi="Tahoma" w:cs="Tahoma"/>
        </w:rPr>
        <w:t xml:space="preserve">kapatan </w:t>
      </w:r>
      <w:r w:rsidR="005D49F0">
        <w:rPr>
          <w:rFonts w:ascii="Tahoma" w:hAnsi="Tahoma" w:cs="Tahoma"/>
        </w:rPr>
        <w:t xml:space="preserve">bu </w:t>
      </w:r>
      <w:r w:rsidR="00F14AE6">
        <w:rPr>
          <w:rFonts w:ascii="Tahoma" w:hAnsi="Tahoma" w:cs="Tahoma"/>
        </w:rPr>
        <w:t xml:space="preserve">cihazlar </w:t>
      </w:r>
      <w:r w:rsidR="005D49F0">
        <w:rPr>
          <w:rFonts w:ascii="Tahoma" w:hAnsi="Tahoma" w:cs="Tahoma"/>
        </w:rPr>
        <w:t>yukarıdaki</w:t>
      </w:r>
      <w:r w:rsidR="00F14AE6">
        <w:rPr>
          <w:rFonts w:ascii="Tahoma" w:hAnsi="Tahoma" w:cs="Tahoma"/>
        </w:rPr>
        <w:t xml:space="preserve"> sehpanın altına konulabilmelidir.</w:t>
      </w:r>
    </w:p>
    <w:p w:rsidR="00677390" w:rsidRPr="00E94E00" w:rsidRDefault="00DB62A8" w:rsidP="002B1F65">
      <w:pPr>
        <w:numPr>
          <w:ilvl w:val="1"/>
          <w:numId w:val="10"/>
        </w:numPr>
        <w:rPr>
          <w:rFonts w:ascii="Tahoma" w:hAnsi="Tahoma" w:cs="Tahoma"/>
        </w:rPr>
      </w:pPr>
      <w:r w:rsidRPr="00F5601E">
        <w:rPr>
          <w:rFonts w:ascii="Tahoma" w:hAnsi="Tahoma" w:cs="Tahoma"/>
          <w:b/>
        </w:rPr>
        <w:t xml:space="preserve">Mobil masa </w:t>
      </w:r>
      <w:r w:rsidR="00E94E00" w:rsidRPr="00F5601E">
        <w:rPr>
          <w:rFonts w:ascii="Tahoma" w:hAnsi="Tahoma" w:cs="Tahoma"/>
          <w:b/>
        </w:rPr>
        <w:t>dar</w:t>
      </w:r>
      <w:r w:rsidRPr="00F5601E">
        <w:rPr>
          <w:rFonts w:ascii="Tahoma" w:hAnsi="Tahoma" w:cs="Tahoma"/>
          <w:b/>
        </w:rPr>
        <w:t xml:space="preserve"> </w:t>
      </w:r>
      <w:r w:rsidRPr="00F5601E">
        <w:rPr>
          <w:rFonts w:ascii="Tahoma" w:hAnsi="Tahoma" w:cs="Tahoma"/>
          <w:b/>
          <w:color w:val="FF0000"/>
        </w:rPr>
        <w:t>{A08</w:t>
      </w:r>
      <w:r w:rsidR="00E94E00" w:rsidRPr="00F5601E">
        <w:rPr>
          <w:rFonts w:ascii="Tahoma" w:hAnsi="Tahoma" w:cs="Tahoma"/>
          <w:b/>
          <w:color w:val="FF0000"/>
        </w:rPr>
        <w:t>0 GM5</w:t>
      </w:r>
      <w:r w:rsidRPr="00F5601E">
        <w:rPr>
          <w:rFonts w:ascii="Tahoma" w:hAnsi="Tahoma" w:cs="Tahoma"/>
          <w:b/>
          <w:color w:val="FF0000"/>
        </w:rPr>
        <w:t>00TF}</w:t>
      </w:r>
      <w:r w:rsidRPr="00F5601E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Yüksekliği ayarlanabilir, AISI304 ve fırın boyalı, yanlarına otoklav sepet</w:t>
      </w:r>
      <w:r>
        <w:rPr>
          <w:rFonts w:ascii="Tahoma" w:hAnsi="Tahoma" w:cs="Tahoma"/>
        </w:rPr>
        <w:t>ler</w:t>
      </w:r>
      <w:r w:rsidRPr="00DB2023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takılabilen, </w:t>
      </w:r>
      <w:r w:rsidRPr="00DB2023">
        <w:rPr>
          <w:rFonts w:ascii="Tahoma" w:hAnsi="Tahoma" w:cs="Tahoma"/>
        </w:rPr>
        <w:t xml:space="preserve">tekerli </w:t>
      </w:r>
      <w:r w:rsidR="005D49F0">
        <w:rPr>
          <w:rFonts w:ascii="Tahoma" w:hAnsi="Tahoma" w:cs="Tahoma"/>
        </w:rPr>
        <w:t xml:space="preserve">bu </w:t>
      </w:r>
      <w:r>
        <w:rPr>
          <w:rFonts w:ascii="Tahoma" w:hAnsi="Tahoma" w:cs="Tahoma"/>
        </w:rPr>
        <w:t xml:space="preserve">mobil masaya </w:t>
      </w:r>
      <w:r w:rsidR="005D49F0">
        <w:rPr>
          <w:rFonts w:ascii="Tahoma" w:hAnsi="Tahoma" w:cs="Tahoma"/>
        </w:rPr>
        <w:t xml:space="preserve">yukarıdaki </w:t>
      </w:r>
      <w:r>
        <w:rPr>
          <w:rFonts w:ascii="Tahoma" w:hAnsi="Tahoma" w:cs="Tahoma"/>
        </w:rPr>
        <w:t>sehpa monte edilebilmelidir.</w:t>
      </w:r>
    </w:p>
    <w:sectPr w:rsidR="00677390" w:rsidRPr="00E94E00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3D" w:rsidRDefault="00AC003D">
      <w:r>
        <w:separator/>
      </w:r>
    </w:p>
  </w:endnote>
  <w:endnote w:type="continuationSeparator" w:id="0">
    <w:p w:rsidR="00AC003D" w:rsidRDefault="00AC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65" w:rsidRDefault="002B1F65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974536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974536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B638E9" w:rsidRPr="007B12C2" w:rsidRDefault="00B638E9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974536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Cihazları\11_TeknikOzellikler\222-110-027-11Tr_A050 GM631CCS -Rev0.5-20200304.docx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3D" w:rsidRDefault="00AC003D">
      <w:r>
        <w:separator/>
      </w:r>
    </w:p>
  </w:footnote>
  <w:footnote w:type="continuationSeparator" w:id="0">
    <w:p w:rsidR="00AC003D" w:rsidRDefault="00AC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35ACE"/>
    <w:multiLevelType w:val="hybridMultilevel"/>
    <w:tmpl w:val="FDA43F9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3C7D44B5"/>
    <w:multiLevelType w:val="hybridMultilevel"/>
    <w:tmpl w:val="7E8E7D6C"/>
    <w:lvl w:ilvl="0" w:tplc="DCE25A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00EF0"/>
    <w:rsid w:val="00000F3C"/>
    <w:rsid w:val="00013EC4"/>
    <w:rsid w:val="00021274"/>
    <w:rsid w:val="00085F4D"/>
    <w:rsid w:val="00096394"/>
    <w:rsid w:val="000E02FA"/>
    <w:rsid w:val="000E0E88"/>
    <w:rsid w:val="00116C9E"/>
    <w:rsid w:val="0017101B"/>
    <w:rsid w:val="001E7AAA"/>
    <w:rsid w:val="00200D8B"/>
    <w:rsid w:val="002254FD"/>
    <w:rsid w:val="002505EE"/>
    <w:rsid w:val="00285F9D"/>
    <w:rsid w:val="002B1F65"/>
    <w:rsid w:val="002E6F9B"/>
    <w:rsid w:val="00300ED7"/>
    <w:rsid w:val="003132AB"/>
    <w:rsid w:val="00330F96"/>
    <w:rsid w:val="003354F5"/>
    <w:rsid w:val="00365E03"/>
    <w:rsid w:val="003716F1"/>
    <w:rsid w:val="00374130"/>
    <w:rsid w:val="00382382"/>
    <w:rsid w:val="003B225C"/>
    <w:rsid w:val="00407042"/>
    <w:rsid w:val="00407907"/>
    <w:rsid w:val="004112C0"/>
    <w:rsid w:val="00411A0B"/>
    <w:rsid w:val="004437FD"/>
    <w:rsid w:val="004727E6"/>
    <w:rsid w:val="0049002E"/>
    <w:rsid w:val="00496E5E"/>
    <w:rsid w:val="004B69A7"/>
    <w:rsid w:val="004C511B"/>
    <w:rsid w:val="004E126F"/>
    <w:rsid w:val="004E519D"/>
    <w:rsid w:val="004E5C8C"/>
    <w:rsid w:val="004F0DED"/>
    <w:rsid w:val="0051105F"/>
    <w:rsid w:val="00517BE6"/>
    <w:rsid w:val="00536E50"/>
    <w:rsid w:val="00597841"/>
    <w:rsid w:val="005A4E6E"/>
    <w:rsid w:val="005A5542"/>
    <w:rsid w:val="005D49F0"/>
    <w:rsid w:val="00602738"/>
    <w:rsid w:val="00615A49"/>
    <w:rsid w:val="00621AC4"/>
    <w:rsid w:val="00661826"/>
    <w:rsid w:val="006756AD"/>
    <w:rsid w:val="00677390"/>
    <w:rsid w:val="006954F4"/>
    <w:rsid w:val="006A579A"/>
    <w:rsid w:val="006D31E9"/>
    <w:rsid w:val="00741B37"/>
    <w:rsid w:val="00741E01"/>
    <w:rsid w:val="007A6DAA"/>
    <w:rsid w:val="007B12C2"/>
    <w:rsid w:val="007C0486"/>
    <w:rsid w:val="007C24ED"/>
    <w:rsid w:val="007C60C4"/>
    <w:rsid w:val="007E030F"/>
    <w:rsid w:val="008649DF"/>
    <w:rsid w:val="00865179"/>
    <w:rsid w:val="00897771"/>
    <w:rsid w:val="008B2F13"/>
    <w:rsid w:val="008E4AEE"/>
    <w:rsid w:val="00934C29"/>
    <w:rsid w:val="0095031D"/>
    <w:rsid w:val="00950838"/>
    <w:rsid w:val="00974536"/>
    <w:rsid w:val="00987283"/>
    <w:rsid w:val="0099547E"/>
    <w:rsid w:val="009B18CA"/>
    <w:rsid w:val="009C3D8E"/>
    <w:rsid w:val="009E2F9A"/>
    <w:rsid w:val="009E5699"/>
    <w:rsid w:val="00A04B75"/>
    <w:rsid w:val="00A137DA"/>
    <w:rsid w:val="00A1745E"/>
    <w:rsid w:val="00A47A04"/>
    <w:rsid w:val="00A53AA7"/>
    <w:rsid w:val="00A55D82"/>
    <w:rsid w:val="00A61687"/>
    <w:rsid w:val="00A6268F"/>
    <w:rsid w:val="00A63A75"/>
    <w:rsid w:val="00A945A1"/>
    <w:rsid w:val="00A95ED4"/>
    <w:rsid w:val="00AA181C"/>
    <w:rsid w:val="00AA2C18"/>
    <w:rsid w:val="00AC003D"/>
    <w:rsid w:val="00AE62A5"/>
    <w:rsid w:val="00B3176F"/>
    <w:rsid w:val="00B35DA9"/>
    <w:rsid w:val="00B363EB"/>
    <w:rsid w:val="00B60804"/>
    <w:rsid w:val="00B638E9"/>
    <w:rsid w:val="00B717F0"/>
    <w:rsid w:val="00B77983"/>
    <w:rsid w:val="00B82A8A"/>
    <w:rsid w:val="00B96909"/>
    <w:rsid w:val="00BB1914"/>
    <w:rsid w:val="00BC44EE"/>
    <w:rsid w:val="00C11296"/>
    <w:rsid w:val="00C11A1F"/>
    <w:rsid w:val="00CE3203"/>
    <w:rsid w:val="00D176D7"/>
    <w:rsid w:val="00D52B42"/>
    <w:rsid w:val="00D57D96"/>
    <w:rsid w:val="00D64226"/>
    <w:rsid w:val="00D76D5A"/>
    <w:rsid w:val="00DB1AE2"/>
    <w:rsid w:val="00DB62A8"/>
    <w:rsid w:val="00DC545E"/>
    <w:rsid w:val="00E13CE4"/>
    <w:rsid w:val="00E374D2"/>
    <w:rsid w:val="00E45F2B"/>
    <w:rsid w:val="00E776C8"/>
    <w:rsid w:val="00E94E00"/>
    <w:rsid w:val="00E953BC"/>
    <w:rsid w:val="00EA6F47"/>
    <w:rsid w:val="00EC0127"/>
    <w:rsid w:val="00EC29F3"/>
    <w:rsid w:val="00ED0F78"/>
    <w:rsid w:val="00EE6E94"/>
    <w:rsid w:val="00EF30D4"/>
    <w:rsid w:val="00F14AE6"/>
    <w:rsid w:val="00F441DD"/>
    <w:rsid w:val="00F5601E"/>
    <w:rsid w:val="00F93C5B"/>
    <w:rsid w:val="00F977B0"/>
    <w:rsid w:val="00FB7251"/>
    <w:rsid w:val="00FC41A2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16</cp:revision>
  <cp:lastPrinted>2020-04-02T22:13:00Z</cp:lastPrinted>
  <dcterms:created xsi:type="dcterms:W3CDTF">2020-03-04T18:52:00Z</dcterms:created>
  <dcterms:modified xsi:type="dcterms:W3CDTF">2020-04-02T22:13:00Z</dcterms:modified>
  <cp:category>Sartname</cp:category>
</cp:coreProperties>
</file>